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67C6" w14:textId="77777777" w:rsidR="002165DA" w:rsidRDefault="002165DA" w:rsidP="002165DA">
      <w:pPr>
        <w:rPr>
          <w:lang w:val="en-US"/>
        </w:rPr>
      </w:pPr>
      <w:r w:rsidRPr="00885929">
        <w:tab/>
      </w:r>
      <w:r w:rsidRPr="00885929">
        <w:tab/>
      </w:r>
      <w:r w:rsidRPr="00885929">
        <w:tab/>
      </w:r>
      <w:r w:rsidRPr="00885929">
        <w:tab/>
      </w:r>
      <w:r w:rsidRPr="00885929">
        <w:rPr>
          <w:noProof/>
          <w:lang w:eastAsia="en-AU"/>
        </w:rPr>
        <w:drawing>
          <wp:inline distT="0" distB="0" distL="0" distR="0" wp14:anchorId="5B1D6801" wp14:editId="5B1D6802">
            <wp:extent cx="5143500" cy="609600"/>
            <wp:effectExtent l="0" t="0" r="0" b="0"/>
            <wp:docPr id="1" name="Picture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929">
        <w:rPr>
          <w:lang w:val="en-US"/>
        </w:rPr>
        <w:tab/>
      </w:r>
      <w:r w:rsidRPr="00885929">
        <w:rPr>
          <w:lang w:val="en-US"/>
        </w:rPr>
        <w:tab/>
      </w:r>
      <w:r w:rsidRPr="00885929">
        <w:rPr>
          <w:lang w:val="en-US"/>
        </w:rPr>
        <w:tab/>
      </w:r>
      <w:r w:rsidRPr="00885929">
        <w:rPr>
          <w:lang w:val="en-US"/>
        </w:rPr>
        <w:tab/>
      </w:r>
      <w:r w:rsidRPr="00885929">
        <w:rPr>
          <w:lang w:val="en-US"/>
        </w:rPr>
        <w:tab/>
      </w:r>
    </w:p>
    <w:p w14:paraId="5B1D67C7" w14:textId="77777777" w:rsidR="002165DA" w:rsidRDefault="002165DA">
      <w:pPr>
        <w:rPr>
          <w:b/>
        </w:rPr>
      </w:pPr>
    </w:p>
    <w:p w14:paraId="5B1D67C8" w14:textId="77777777" w:rsidR="0018665D" w:rsidRPr="002165DA" w:rsidRDefault="003474E7" w:rsidP="002165DA">
      <w:pPr>
        <w:jc w:val="center"/>
        <w:rPr>
          <w:b/>
          <w:sz w:val="24"/>
          <w:szCs w:val="24"/>
        </w:rPr>
      </w:pPr>
      <w:r w:rsidRPr="002165DA">
        <w:rPr>
          <w:b/>
          <w:sz w:val="24"/>
          <w:szCs w:val="24"/>
        </w:rPr>
        <w:t>MiVAC Ch</w:t>
      </w:r>
      <w:r w:rsidR="00F71730">
        <w:rPr>
          <w:b/>
          <w:sz w:val="24"/>
          <w:szCs w:val="24"/>
        </w:rPr>
        <w:t xml:space="preserve">airman’s Report – </w:t>
      </w:r>
      <w:proofErr w:type="gramStart"/>
      <w:r w:rsidR="00F71730">
        <w:rPr>
          <w:b/>
          <w:sz w:val="24"/>
          <w:szCs w:val="24"/>
        </w:rPr>
        <w:t xml:space="preserve">AGM </w:t>
      </w:r>
      <w:r w:rsidR="0022777C">
        <w:rPr>
          <w:b/>
          <w:sz w:val="24"/>
          <w:szCs w:val="24"/>
        </w:rPr>
        <w:t xml:space="preserve"> -</w:t>
      </w:r>
      <w:proofErr w:type="gramEnd"/>
      <w:r w:rsidR="0022777C">
        <w:rPr>
          <w:b/>
          <w:sz w:val="24"/>
          <w:szCs w:val="24"/>
        </w:rPr>
        <w:t xml:space="preserve"> </w:t>
      </w:r>
      <w:r w:rsidR="005A5301">
        <w:rPr>
          <w:b/>
          <w:sz w:val="24"/>
          <w:szCs w:val="24"/>
        </w:rPr>
        <w:t>3 August 2021</w:t>
      </w:r>
    </w:p>
    <w:p w14:paraId="5B1D67C9" w14:textId="77777777" w:rsidR="003474E7" w:rsidRDefault="003474E7">
      <w:pPr>
        <w:rPr>
          <w:b/>
        </w:rPr>
      </w:pPr>
      <w:r w:rsidRPr="00CE1010">
        <w:rPr>
          <w:b/>
        </w:rPr>
        <w:t>Welcome</w:t>
      </w:r>
    </w:p>
    <w:p w14:paraId="5B1D67CA" w14:textId="77777777" w:rsidR="005A5301" w:rsidRDefault="005422D8">
      <w:r>
        <w:t xml:space="preserve">Welcome to all those attending, including Lyn </w:t>
      </w:r>
      <w:r w:rsidR="005A5301">
        <w:t>and Peter via links</w:t>
      </w:r>
      <w:r>
        <w:t xml:space="preserve">.  </w:t>
      </w:r>
    </w:p>
    <w:p w14:paraId="5B1D67CB" w14:textId="77777777" w:rsidR="00F71730" w:rsidRDefault="00F71730">
      <w:r w:rsidRPr="00F71730">
        <w:t xml:space="preserve">This AGM for MiVAC follows on from our </w:t>
      </w:r>
      <w:r w:rsidR="00405D7E">
        <w:t>September 2019</w:t>
      </w:r>
      <w:r w:rsidRPr="00F71730">
        <w:t xml:space="preserve"> AGM, and so covers </w:t>
      </w:r>
      <w:r w:rsidR="0022777C">
        <w:t xml:space="preserve">the </w:t>
      </w:r>
      <w:r w:rsidRPr="00F71730">
        <w:t>two year</w:t>
      </w:r>
      <w:r w:rsidR="0022777C">
        <w:t xml:space="preserve"> period</w:t>
      </w:r>
      <w:r w:rsidRPr="00F71730">
        <w:t>.</w:t>
      </w:r>
    </w:p>
    <w:p w14:paraId="5B1D67CC" w14:textId="77777777" w:rsidR="004F249A" w:rsidRDefault="004F249A">
      <w:r>
        <w:t xml:space="preserve">With the delays thanks to COVID, </w:t>
      </w:r>
      <w:r w:rsidR="0022777C">
        <w:t xml:space="preserve">sadly </w:t>
      </w:r>
      <w:r>
        <w:t xml:space="preserve">we have had very little activity </w:t>
      </w:r>
      <w:r w:rsidR="0022777C">
        <w:t>during</w:t>
      </w:r>
      <w:r>
        <w:t xml:space="preserve"> this period.</w:t>
      </w:r>
    </w:p>
    <w:p w14:paraId="5B1D67CD" w14:textId="77777777" w:rsidR="006D6A19" w:rsidRPr="006D6A19" w:rsidRDefault="006D6A19">
      <w:pPr>
        <w:rPr>
          <w:b/>
        </w:rPr>
      </w:pPr>
      <w:r w:rsidRPr="006D6A19">
        <w:rPr>
          <w:b/>
        </w:rPr>
        <w:t>Terry Moore</w:t>
      </w:r>
    </w:p>
    <w:p w14:paraId="5B1D67CE" w14:textId="77777777" w:rsidR="006D6A19" w:rsidRDefault="006D6A19">
      <w:r>
        <w:t>I ask that we pause for a moment to remember Terry, and the generous contributions he made in Laos – both of his time and financially.  He will be missed by us all.</w:t>
      </w:r>
    </w:p>
    <w:p w14:paraId="5B1D67CF" w14:textId="77777777" w:rsidR="00D8001F" w:rsidRDefault="00E024D7">
      <w:pPr>
        <w:rPr>
          <w:b/>
        </w:rPr>
      </w:pPr>
      <w:r>
        <w:rPr>
          <w:b/>
        </w:rPr>
        <w:t>Vietnam</w:t>
      </w:r>
    </w:p>
    <w:p w14:paraId="5B1D67D0" w14:textId="77777777" w:rsidR="009C2AF3" w:rsidRDefault="009C2AF3" w:rsidP="0025572A">
      <w:r>
        <w:t>Unfortunately, the numbe</w:t>
      </w:r>
      <w:r w:rsidR="004F249A">
        <w:t>r of new COVID cases in Vietnam</w:t>
      </w:r>
      <w:r>
        <w:t xml:space="preserve"> has recently increased considerably, as shown here:</w:t>
      </w:r>
    </w:p>
    <w:p w14:paraId="5B1D67D1" w14:textId="77777777" w:rsidR="009C2AF3" w:rsidRDefault="009C2AF3" w:rsidP="0025572A">
      <w:r>
        <w:rPr>
          <w:noProof/>
          <w:lang w:eastAsia="en-AU"/>
        </w:rPr>
        <w:drawing>
          <wp:inline distT="0" distB="0" distL="0" distR="0" wp14:anchorId="5B1D6803" wp14:editId="5B1D6804">
            <wp:extent cx="3509088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8984" cy="233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D67D2" w14:textId="77777777" w:rsidR="009C2AF3" w:rsidRDefault="009C2AF3" w:rsidP="0025572A">
      <w:r>
        <w:t xml:space="preserve">Source:  </w:t>
      </w:r>
      <w:hyperlink r:id="rId7" w:history="1">
        <w:r w:rsidRPr="00A37098">
          <w:rPr>
            <w:rStyle w:val="Hyperlink"/>
          </w:rPr>
          <w:t>https://www.bing.com/search?q=Coronavirus+map+Vietnam</w:t>
        </w:r>
      </w:hyperlink>
    </w:p>
    <w:p w14:paraId="5B1D67D3" w14:textId="77777777" w:rsidR="009C2AF3" w:rsidRDefault="009C2AF3" w:rsidP="0025572A"/>
    <w:p w14:paraId="5B1D67D4" w14:textId="77777777" w:rsidR="009C2AF3" w:rsidRDefault="009C2AF3" w:rsidP="0025572A">
      <w:r>
        <w:t xml:space="preserve">Clearly, this is not a good time for us to go to Vietnam.  We have advised both KCF and DoFA Quang Tri, that we will delay our arrival until </w:t>
      </w:r>
      <w:r w:rsidR="0022777C">
        <w:t xml:space="preserve">at least </w:t>
      </w:r>
      <w:r>
        <w:t>Feb 2022.  This means we will also miss their wet season and their Tet festival.</w:t>
      </w:r>
    </w:p>
    <w:p w14:paraId="5B1D67D5" w14:textId="77777777" w:rsidR="006D6A19" w:rsidRDefault="006D6A19" w:rsidP="0025572A">
      <w:r>
        <w:t xml:space="preserve">We applied to COMINGO (the </w:t>
      </w:r>
      <w:r w:rsidR="004A7BD5" w:rsidRPr="004A7BD5">
        <w:t>Committee for Foreign Non-Governmental Organisations)</w:t>
      </w:r>
      <w:r w:rsidR="004A7BD5">
        <w:t xml:space="preserve"> in Hanoi </w:t>
      </w:r>
      <w:r w:rsidR="00DF2473">
        <w:t xml:space="preserve">for a </w:t>
      </w:r>
      <w:r w:rsidR="00DF2473" w:rsidRPr="00DF2473">
        <w:t>Certificate of Registration of Operation of FNGO’s in Viet Nam</w:t>
      </w:r>
      <w:r w:rsidR="00DF2473">
        <w:t xml:space="preserve"> </w:t>
      </w:r>
      <w:r w:rsidR="004A7BD5">
        <w:t xml:space="preserve">in December last year.  They </w:t>
      </w:r>
      <w:r w:rsidR="00DF2473">
        <w:t xml:space="preserve">then </w:t>
      </w:r>
      <w:r w:rsidR="004A7BD5">
        <w:t>requested “</w:t>
      </w:r>
      <w:proofErr w:type="spellStart"/>
      <w:r w:rsidR="004A7BD5">
        <w:t>consularised</w:t>
      </w:r>
      <w:proofErr w:type="spellEnd"/>
      <w:r w:rsidR="004A7BD5">
        <w:t xml:space="preserve">” documents, which were emailed on 2 April, </w:t>
      </w:r>
      <w:r w:rsidR="00F15DA7">
        <w:t>then updated and</w:t>
      </w:r>
      <w:r w:rsidR="004A7BD5">
        <w:t xml:space="preserve"> couriered on 3 May this year.</w:t>
      </w:r>
      <w:r w:rsidR="00DF2473">
        <w:t xml:space="preserve">  We understand that our application is progressing, but has not yet been </w:t>
      </w:r>
      <w:r w:rsidR="00DF2473">
        <w:lastRenderedPageBreak/>
        <w:t xml:space="preserve">approved.  We need the </w:t>
      </w:r>
      <w:r w:rsidR="00DF2473" w:rsidRPr="00DF2473">
        <w:t>Certificate of Registration of Operation of FNGO’s in Viet Nam</w:t>
      </w:r>
      <w:r w:rsidR="00DF2473">
        <w:t xml:space="preserve"> in order to commence our work there.  Attempts to get a likely approval date have been unsuccessful…</w:t>
      </w:r>
    </w:p>
    <w:p w14:paraId="5B1D67D6" w14:textId="77777777" w:rsidR="00E024D7" w:rsidRDefault="00D8001F" w:rsidP="0025572A">
      <w:r w:rsidRPr="00D8001F">
        <w:t xml:space="preserve">Our Operations Manager </w:t>
      </w:r>
      <w:r w:rsidR="0025572A">
        <w:t xml:space="preserve">will shortly provide a </w:t>
      </w:r>
      <w:r w:rsidR="004F249A">
        <w:t xml:space="preserve">more </w:t>
      </w:r>
      <w:r w:rsidR="0025572A">
        <w:t>detailed update on our proposed project work in the Ba Tang com</w:t>
      </w:r>
      <w:r w:rsidR="006A323D">
        <w:t>munity near Khe</w:t>
      </w:r>
      <w:r w:rsidR="004F249A">
        <w:t xml:space="preserve"> Sanh</w:t>
      </w:r>
      <w:r w:rsidR="006A323D">
        <w:t>.</w:t>
      </w:r>
    </w:p>
    <w:p w14:paraId="5B1D67D7" w14:textId="77777777" w:rsidR="0025572A" w:rsidRDefault="0025572A" w:rsidP="0025572A">
      <w:r>
        <w:t xml:space="preserve">As you </w:t>
      </w:r>
      <w:r w:rsidR="004F249A">
        <w:t>may</w:t>
      </w:r>
      <w:r w:rsidR="00DF2473">
        <w:t xml:space="preserve"> recall</w:t>
      </w:r>
      <w:r>
        <w:t xml:space="preserve">, I submitted a Friendship Grant application to DFAT </w:t>
      </w:r>
      <w:r w:rsidR="00DF2473">
        <w:t xml:space="preserve">in Sep 2019 </w:t>
      </w:r>
      <w:r>
        <w:t>for $60,000</w:t>
      </w:r>
      <w:r w:rsidR="004F249A">
        <w:t xml:space="preserve"> for toilets</w:t>
      </w:r>
      <w:r w:rsidR="00DF2473">
        <w:t xml:space="preserve">.  </w:t>
      </w:r>
      <w:r w:rsidR="004F249A">
        <w:t>Unfortunately we were unsuccessful, as our project ran over 2 years, and DFAT only wanted 1 year projects.  Nice if this had been clearer from the start, as a lot of work went into the application!!</w:t>
      </w:r>
    </w:p>
    <w:p w14:paraId="5B1D67D8" w14:textId="77777777" w:rsidR="006A323D" w:rsidRDefault="006A323D">
      <w:r w:rsidRPr="006A323D">
        <w:t xml:space="preserve">GDG </w:t>
      </w:r>
      <w:r w:rsidR="004F249A">
        <w:t>has our</w:t>
      </w:r>
      <w:r>
        <w:t xml:space="preserve"> project in their </w:t>
      </w:r>
      <w:r w:rsidR="004F249A">
        <w:t xml:space="preserve">web page </w:t>
      </w:r>
      <w:r>
        <w:t xml:space="preserve">system – J1014N – WASH in Ba Tang, Vietnam.  </w:t>
      </w:r>
      <w:r w:rsidR="00661BC8">
        <w:t xml:space="preserve"> </w:t>
      </w:r>
      <w:hyperlink r:id="rId8" w:history="1">
        <w:r w:rsidR="00BF51AD">
          <w:rPr>
            <w:rStyle w:val="Hyperlink"/>
          </w:rPr>
          <w:t>https://globaldevelopmentgroup.org/au/projects/j1014n-ba-tang-wash-vietnam/</w:t>
        </w:r>
      </w:hyperlink>
    </w:p>
    <w:p w14:paraId="5B1D67D9" w14:textId="77777777" w:rsidR="0022777C" w:rsidRDefault="0022777C">
      <w:pPr>
        <w:rPr>
          <w:b/>
        </w:rPr>
      </w:pPr>
      <w:r>
        <w:rPr>
          <w:b/>
        </w:rPr>
        <w:t>Volunteers</w:t>
      </w:r>
    </w:p>
    <w:p w14:paraId="5B1D67DA" w14:textId="77777777" w:rsidR="00E024D7" w:rsidRDefault="0022777C">
      <w:r>
        <w:t xml:space="preserve">Once we have our </w:t>
      </w:r>
      <w:r w:rsidRPr="00DF2473">
        <w:t>Certificate of Registration of Operation of FNGO’s in Viet Nam</w:t>
      </w:r>
      <w:r>
        <w:t>, and COVID is brought under control in Vietnam</w:t>
      </w:r>
      <w:r w:rsidR="00E024D7">
        <w:t>, we can proceed fu</w:t>
      </w:r>
      <w:r w:rsidR="004125B2">
        <w:t>rther with our project planning.</w:t>
      </w:r>
    </w:p>
    <w:p w14:paraId="5B1D67DB" w14:textId="77777777" w:rsidR="0022777C" w:rsidRDefault="0022777C">
      <w:r>
        <w:t>Peter will provide an update on this.</w:t>
      </w:r>
    </w:p>
    <w:p w14:paraId="5B1D67DC" w14:textId="77777777" w:rsidR="00584613" w:rsidRDefault="00584613" w:rsidP="00584613">
      <w:r>
        <w:t>Clearly we will need much of the Administrative and Logistics aspects for living and working around Khe Sanh sorted out too.  Peter will coordinate these aspects while he is there.</w:t>
      </w:r>
    </w:p>
    <w:p w14:paraId="5B1D67DD" w14:textId="77777777" w:rsidR="004125B2" w:rsidRDefault="004125B2">
      <w:r>
        <w:t>I am willing to spend say 4 months in Vietnam getting the designs and layouts confirmed, construction materials sourced, and works underway.</w:t>
      </w:r>
    </w:p>
    <w:p w14:paraId="5B1D67DE" w14:textId="77777777" w:rsidR="004125B2" w:rsidRDefault="004125B2">
      <w:r>
        <w:t>Lee U</w:t>
      </w:r>
      <w:r w:rsidR="00784B0F">
        <w:t>e</w:t>
      </w:r>
      <w:r>
        <w:t>bergang has offered to follow me for 4 months also, with the assumption that there would be 2 weeks of takeover/handover briefing at the beginning and ending - as part of the 4 month commitment.  He hopes to enlist other sappers also.</w:t>
      </w:r>
    </w:p>
    <w:p w14:paraId="5B1D67DF" w14:textId="77777777" w:rsidR="004125B2" w:rsidRDefault="004125B2">
      <w:r>
        <w:t xml:space="preserve">We also need to contact </w:t>
      </w:r>
      <w:r w:rsidR="004F249A">
        <w:t>John Salter</w:t>
      </w:r>
      <w:r>
        <w:t xml:space="preserve"> to find out how he is, and to see if he would </w:t>
      </w:r>
      <w:r w:rsidR="004F249A">
        <w:t xml:space="preserve">still </w:t>
      </w:r>
      <w:r>
        <w:t>like to/is able to assist.</w:t>
      </w:r>
    </w:p>
    <w:p w14:paraId="5B1D67E0" w14:textId="77777777" w:rsidR="004125B2" w:rsidRPr="006A323D" w:rsidRDefault="004125B2">
      <w:r>
        <w:t>We also need to get the word out on the various sapper Facebook pages and other means</w:t>
      </w:r>
      <w:r w:rsidR="00584613">
        <w:t xml:space="preserve"> to seek other volunteers</w:t>
      </w:r>
      <w:r>
        <w:t>.</w:t>
      </w:r>
    </w:p>
    <w:p w14:paraId="5B1D67E1" w14:textId="77777777" w:rsidR="003474E7" w:rsidRPr="00CE1010" w:rsidRDefault="003474E7">
      <w:pPr>
        <w:rPr>
          <w:b/>
        </w:rPr>
      </w:pPr>
      <w:r w:rsidRPr="00CE1010">
        <w:rPr>
          <w:b/>
        </w:rPr>
        <w:t>Funding</w:t>
      </w:r>
    </w:p>
    <w:p w14:paraId="5B1D67E2" w14:textId="77777777" w:rsidR="00F70358" w:rsidRDefault="00F70358" w:rsidP="00F70358">
      <w:pPr>
        <w:pStyle w:val="ListParagraph"/>
        <w:numPr>
          <w:ilvl w:val="0"/>
          <w:numId w:val="2"/>
        </w:numPr>
      </w:pPr>
      <w:r>
        <w:t>Members</w:t>
      </w:r>
      <w:r w:rsidR="007E7353">
        <w:t xml:space="preserve"> </w:t>
      </w:r>
      <w:r w:rsidR="00DC01C8">
        <w:t>–</w:t>
      </w:r>
      <w:r w:rsidR="007E7353">
        <w:t xml:space="preserve"> </w:t>
      </w:r>
      <w:r w:rsidR="00DC01C8">
        <w:t>we have around 550 members on our books, but clearly many of these</w:t>
      </w:r>
      <w:r w:rsidR="006A323D">
        <w:t xml:space="preserve"> are inactive.  This year I believe we need</w:t>
      </w:r>
      <w:r w:rsidR="00DC01C8">
        <w:t xml:space="preserve"> to update our records, and to actively push for membership renewals, as well as seeking new members.</w:t>
      </w:r>
      <w:r w:rsidR="006A323D">
        <w:t xml:space="preserve">  I seek your suggestions on how we can best do this.</w:t>
      </w:r>
      <w:r w:rsidR="00DD2A01">
        <w:t xml:space="preserve">  We may be able to get a free computer system to help manage the member list, or pay a small fee for one?</w:t>
      </w:r>
    </w:p>
    <w:p w14:paraId="5B1D67E3" w14:textId="77777777" w:rsidR="00232321" w:rsidRDefault="00232321" w:rsidP="00F70358">
      <w:pPr>
        <w:pStyle w:val="ListParagraph"/>
        <w:numPr>
          <w:ilvl w:val="0"/>
          <w:numId w:val="2"/>
        </w:numPr>
      </w:pPr>
      <w:r>
        <w:t>We appear to have received little membership funding this last year.</w:t>
      </w:r>
    </w:p>
    <w:p w14:paraId="5B1D67E4" w14:textId="77777777" w:rsidR="00F70358" w:rsidRDefault="00F70358" w:rsidP="00F70358">
      <w:pPr>
        <w:pStyle w:val="ListParagraph"/>
        <w:numPr>
          <w:ilvl w:val="0"/>
          <w:numId w:val="2"/>
        </w:numPr>
      </w:pPr>
      <w:r>
        <w:t>External</w:t>
      </w:r>
      <w:r w:rsidR="00BF5D9C">
        <w:t xml:space="preserve"> funding </w:t>
      </w:r>
      <w:r w:rsidR="00E64A51">
        <w:t xml:space="preserve">- </w:t>
      </w:r>
      <w:r w:rsidR="00BF5D9C">
        <w:t xml:space="preserve">Kadoorie was our main external funder </w:t>
      </w:r>
      <w:r w:rsidR="00DD2A01">
        <w:t>in Laos</w:t>
      </w:r>
      <w:r w:rsidR="00BF5D9C">
        <w:t>.  We now need to seek renewed funding if we wish to work in Vietnam.</w:t>
      </w:r>
    </w:p>
    <w:p w14:paraId="5B1D67E5" w14:textId="77777777" w:rsidR="001864FE" w:rsidRDefault="001864FE" w:rsidP="00F70358">
      <w:pPr>
        <w:pStyle w:val="ListParagraph"/>
        <w:numPr>
          <w:ilvl w:val="0"/>
          <w:numId w:val="2"/>
        </w:numPr>
      </w:pPr>
      <w:r>
        <w:t>ACNC have a “Registered Charity” symbol that we can use on our stationery, signboards etc.  We need to utilise this as recognition that we are registered.</w:t>
      </w:r>
    </w:p>
    <w:p w14:paraId="5B1D67E6" w14:textId="77777777" w:rsidR="003474E7" w:rsidRDefault="003474E7">
      <w:pPr>
        <w:rPr>
          <w:b/>
        </w:rPr>
      </w:pPr>
      <w:r w:rsidRPr="00CE1010">
        <w:rPr>
          <w:b/>
        </w:rPr>
        <w:t>Ne</w:t>
      </w:r>
      <w:r w:rsidR="00C82A87" w:rsidRPr="00CE1010">
        <w:rPr>
          <w:b/>
        </w:rPr>
        <w:t>w</w:t>
      </w:r>
      <w:r w:rsidRPr="00CE1010">
        <w:rPr>
          <w:b/>
        </w:rPr>
        <w:t>sletters</w:t>
      </w:r>
    </w:p>
    <w:p w14:paraId="5B1D67E7" w14:textId="77777777" w:rsidR="00E64A51" w:rsidRPr="00E64A51" w:rsidRDefault="00E64A51">
      <w:r>
        <w:t>The Board has been very busy in our own personal activities this year, and we have not issued any newsletters</w:t>
      </w:r>
      <w:r w:rsidR="00B27995">
        <w:t xml:space="preserve"> for quite some time</w:t>
      </w:r>
      <w:r>
        <w:t xml:space="preserve">.  I feel we should be sending out newsletters </w:t>
      </w:r>
      <w:r w:rsidR="00B27995">
        <w:t xml:space="preserve">perhaps quarterly </w:t>
      </w:r>
      <w:r w:rsidR="00B27995">
        <w:lastRenderedPageBreak/>
        <w:t>once projects are underway</w:t>
      </w:r>
      <w:r>
        <w:t xml:space="preserve">.  </w:t>
      </w:r>
      <w:r w:rsidR="004F249A">
        <w:t>Perhaps our volunteers can submit a short (say 2-3page) newsletter at the end of their time in Vietnam??</w:t>
      </w:r>
    </w:p>
    <w:p w14:paraId="5B1D67E8" w14:textId="77777777" w:rsidR="00C82A87" w:rsidRDefault="00C82A87">
      <w:pPr>
        <w:rPr>
          <w:b/>
        </w:rPr>
      </w:pPr>
      <w:r w:rsidRPr="00CE1010">
        <w:rPr>
          <w:b/>
        </w:rPr>
        <w:t>IT</w:t>
      </w:r>
    </w:p>
    <w:p w14:paraId="5B1D67E9" w14:textId="77777777" w:rsidR="009B7918" w:rsidRDefault="00E64A51">
      <w:r>
        <w:t xml:space="preserve">Our various types of software and internet programs have successfully managed to confound most of our Board members.  </w:t>
      </w:r>
      <w:r w:rsidR="004F249A">
        <w:t>However, Peter has achieved progress, and will report on that.</w:t>
      </w:r>
      <w:r>
        <w:t xml:space="preserve">  </w:t>
      </w:r>
    </w:p>
    <w:p w14:paraId="5B1D67EA" w14:textId="77777777" w:rsidR="00B27995" w:rsidRDefault="00B27995">
      <w:pPr>
        <w:rPr>
          <w:b/>
        </w:rPr>
      </w:pPr>
      <w:r>
        <w:rPr>
          <w:b/>
        </w:rPr>
        <w:t xml:space="preserve">Senator </w:t>
      </w:r>
      <w:proofErr w:type="spellStart"/>
      <w:r>
        <w:rPr>
          <w:b/>
        </w:rPr>
        <w:t>Bilyk</w:t>
      </w:r>
      <w:proofErr w:type="spellEnd"/>
    </w:p>
    <w:p w14:paraId="5B1D67EB" w14:textId="77777777" w:rsidR="001864FE" w:rsidRDefault="001864FE" w:rsidP="004F249A">
      <w:r>
        <w:t xml:space="preserve">Tasmanian </w:t>
      </w:r>
      <w:r w:rsidR="00B27995">
        <w:t xml:space="preserve">Senator Catrina </w:t>
      </w:r>
      <w:proofErr w:type="spellStart"/>
      <w:r w:rsidR="00B27995">
        <w:t>Bilyk</w:t>
      </w:r>
      <w:proofErr w:type="spellEnd"/>
      <w:r w:rsidR="00B27995">
        <w:t xml:space="preserve"> has kindly agreed</w:t>
      </w:r>
      <w:r>
        <w:t xml:space="preserve"> to be a referee for MiVAC.  </w:t>
      </w:r>
    </w:p>
    <w:p w14:paraId="5B1D67EC" w14:textId="77777777" w:rsidR="001864FE" w:rsidRPr="00B27995" w:rsidRDefault="001864FE">
      <w:r>
        <w:t xml:space="preserve">We need to work out how </w:t>
      </w:r>
      <w:r w:rsidR="00A41B46">
        <w:t>we can</w:t>
      </w:r>
      <w:r>
        <w:t xml:space="preserve"> best utilise her support!</w:t>
      </w:r>
    </w:p>
    <w:p w14:paraId="5B1D67ED" w14:textId="77777777" w:rsidR="003474E7" w:rsidRPr="00CE1010" w:rsidRDefault="003474E7">
      <w:pPr>
        <w:rPr>
          <w:b/>
        </w:rPr>
      </w:pPr>
      <w:r w:rsidRPr="00CE1010">
        <w:rPr>
          <w:b/>
        </w:rPr>
        <w:t xml:space="preserve">Thank </w:t>
      </w:r>
      <w:proofErr w:type="spellStart"/>
      <w:r w:rsidRPr="00CE1010">
        <w:rPr>
          <w:b/>
        </w:rPr>
        <w:t>you’s</w:t>
      </w:r>
      <w:proofErr w:type="spellEnd"/>
    </w:p>
    <w:p w14:paraId="5B1D67EE" w14:textId="77777777" w:rsidR="00F70358" w:rsidRDefault="00F70358" w:rsidP="00F70358">
      <w:pPr>
        <w:pStyle w:val="ListParagraph"/>
        <w:numPr>
          <w:ilvl w:val="0"/>
          <w:numId w:val="1"/>
        </w:numPr>
      </w:pPr>
      <w:r>
        <w:t>Peter Perry</w:t>
      </w:r>
      <w:r w:rsidR="00E64A51">
        <w:t xml:space="preserve"> – for his drive</w:t>
      </w:r>
      <w:r w:rsidR="00AC0A4A">
        <w:t xml:space="preserve"> on things various</w:t>
      </w:r>
      <w:r w:rsidR="0095476D">
        <w:t>, including our website</w:t>
      </w:r>
      <w:r w:rsidR="00AC0A4A">
        <w:t>, and coordinating first steps in Vietnam</w:t>
      </w:r>
    </w:p>
    <w:p w14:paraId="5B1D67EF" w14:textId="77777777" w:rsidR="004F249A" w:rsidRDefault="00F70358" w:rsidP="005C7D24">
      <w:pPr>
        <w:pStyle w:val="ListParagraph"/>
        <w:numPr>
          <w:ilvl w:val="0"/>
          <w:numId w:val="1"/>
        </w:numPr>
      </w:pPr>
      <w:r>
        <w:t>Lyn Clark</w:t>
      </w:r>
      <w:r w:rsidR="00AC0A4A">
        <w:t xml:space="preserve"> – for general assistance</w:t>
      </w:r>
    </w:p>
    <w:p w14:paraId="5B1D67F0" w14:textId="77777777" w:rsidR="00F70358" w:rsidRDefault="00F70358" w:rsidP="005C7D24">
      <w:pPr>
        <w:pStyle w:val="ListParagraph"/>
        <w:numPr>
          <w:ilvl w:val="0"/>
          <w:numId w:val="1"/>
        </w:numPr>
      </w:pPr>
      <w:proofErr w:type="spellStart"/>
      <w:r>
        <w:t>Merv</w:t>
      </w:r>
      <w:proofErr w:type="spellEnd"/>
      <w:r>
        <w:t xml:space="preserve"> Hains</w:t>
      </w:r>
      <w:r w:rsidR="00AC0A4A">
        <w:t xml:space="preserve"> – fo</w:t>
      </w:r>
      <w:r w:rsidR="00661BC8">
        <w:t>r keeping track of our finances, and completing the statements</w:t>
      </w:r>
    </w:p>
    <w:p w14:paraId="5B1D67F1" w14:textId="77777777" w:rsidR="00F70358" w:rsidRDefault="00F70358" w:rsidP="00F70358">
      <w:pPr>
        <w:pStyle w:val="ListParagraph"/>
        <w:numPr>
          <w:ilvl w:val="0"/>
          <w:numId w:val="1"/>
        </w:numPr>
      </w:pPr>
      <w:r>
        <w:t>Rob Woolley</w:t>
      </w:r>
      <w:r w:rsidR="00AC0A4A">
        <w:t xml:space="preserve"> – for general assistance</w:t>
      </w:r>
      <w:r w:rsidR="00661BC8">
        <w:t>, and arranging this great venue</w:t>
      </w:r>
    </w:p>
    <w:p w14:paraId="5B1D67F2" w14:textId="77777777" w:rsidR="00F70358" w:rsidRDefault="00F70358" w:rsidP="00F70358">
      <w:pPr>
        <w:pStyle w:val="ListParagraph"/>
        <w:numPr>
          <w:ilvl w:val="0"/>
          <w:numId w:val="1"/>
        </w:numPr>
      </w:pPr>
      <w:r>
        <w:t>All MiVAC members</w:t>
      </w:r>
    </w:p>
    <w:p w14:paraId="5B1D6800" w14:textId="30CD7283" w:rsidR="00291C1D" w:rsidRDefault="00291C1D" w:rsidP="00291C1D"/>
    <w:sectPr w:rsidR="00291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9DA"/>
    <w:multiLevelType w:val="hybridMultilevel"/>
    <w:tmpl w:val="6E1491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81191"/>
    <w:multiLevelType w:val="hybridMultilevel"/>
    <w:tmpl w:val="1398F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777B"/>
    <w:multiLevelType w:val="hybridMultilevel"/>
    <w:tmpl w:val="F9642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64223"/>
    <w:multiLevelType w:val="hybridMultilevel"/>
    <w:tmpl w:val="01824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0574">
    <w:abstractNumId w:val="2"/>
  </w:num>
  <w:num w:numId="2" w16cid:durableId="572086527">
    <w:abstractNumId w:val="1"/>
  </w:num>
  <w:num w:numId="3" w16cid:durableId="1095588723">
    <w:abstractNumId w:val="3"/>
  </w:num>
  <w:num w:numId="4" w16cid:durableId="161293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E7"/>
    <w:rsid w:val="00034AC8"/>
    <w:rsid w:val="001864FE"/>
    <w:rsid w:val="0018665D"/>
    <w:rsid w:val="001F12F6"/>
    <w:rsid w:val="002165DA"/>
    <w:rsid w:val="0022777C"/>
    <w:rsid w:val="00232321"/>
    <w:rsid w:val="0025572A"/>
    <w:rsid w:val="00291C1D"/>
    <w:rsid w:val="003474E7"/>
    <w:rsid w:val="00405D7E"/>
    <w:rsid w:val="004125B2"/>
    <w:rsid w:val="00446B71"/>
    <w:rsid w:val="004A7BD5"/>
    <w:rsid w:val="004F249A"/>
    <w:rsid w:val="005422D8"/>
    <w:rsid w:val="00554371"/>
    <w:rsid w:val="00584613"/>
    <w:rsid w:val="005A5301"/>
    <w:rsid w:val="005A7E7A"/>
    <w:rsid w:val="00661BC8"/>
    <w:rsid w:val="006903A5"/>
    <w:rsid w:val="006A323D"/>
    <w:rsid w:val="006D6A19"/>
    <w:rsid w:val="00762F03"/>
    <w:rsid w:val="00784B0F"/>
    <w:rsid w:val="007E7353"/>
    <w:rsid w:val="00891661"/>
    <w:rsid w:val="0095476D"/>
    <w:rsid w:val="00962662"/>
    <w:rsid w:val="009B7918"/>
    <w:rsid w:val="009C2AF3"/>
    <w:rsid w:val="00A41B46"/>
    <w:rsid w:val="00AC0A4A"/>
    <w:rsid w:val="00AF1CF2"/>
    <w:rsid w:val="00B27995"/>
    <w:rsid w:val="00B71FD5"/>
    <w:rsid w:val="00B729CA"/>
    <w:rsid w:val="00BD49D1"/>
    <w:rsid w:val="00BF51AD"/>
    <w:rsid w:val="00BF5D9C"/>
    <w:rsid w:val="00C74D4B"/>
    <w:rsid w:val="00C82A87"/>
    <w:rsid w:val="00CE1010"/>
    <w:rsid w:val="00D8001F"/>
    <w:rsid w:val="00DA1738"/>
    <w:rsid w:val="00DC01C8"/>
    <w:rsid w:val="00DD2A01"/>
    <w:rsid w:val="00DE47F6"/>
    <w:rsid w:val="00DF2473"/>
    <w:rsid w:val="00E024D7"/>
    <w:rsid w:val="00E4622C"/>
    <w:rsid w:val="00E64A51"/>
    <w:rsid w:val="00E701C2"/>
    <w:rsid w:val="00F119D6"/>
    <w:rsid w:val="00F15DA7"/>
    <w:rsid w:val="00F70358"/>
    <w:rsid w:val="00F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67C6"/>
  <w15:chartTrackingRefBased/>
  <w15:docId w15:val="{28FD529E-EE68-4B61-B610-7CE9EEDC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0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3A5"/>
    <w:rPr>
      <w:color w:val="0000FF"/>
      <w:u w:val="single"/>
    </w:rPr>
  </w:style>
  <w:style w:type="character" w:customStyle="1" w:styleId="markfwfsyffo3">
    <w:name w:val="markfwfsyffo3"/>
    <w:basedOn w:val="DefaultParagraphFont"/>
    <w:rsid w:val="0069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developmentgroup.org/au/projects/j1014n-ba-tang-wash-vietn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search?q=Coronavirus+map+Viet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Boon</dc:creator>
  <cp:keywords/>
  <dc:description/>
  <cp:lastModifiedBy>Lee Uebergang</cp:lastModifiedBy>
  <cp:revision>3</cp:revision>
  <dcterms:created xsi:type="dcterms:W3CDTF">2022-08-07T02:49:00Z</dcterms:created>
  <dcterms:modified xsi:type="dcterms:W3CDTF">2022-08-07T02:49:00Z</dcterms:modified>
</cp:coreProperties>
</file>